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0"/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3673">
        <w:rPr>
          <w:rFonts w:ascii="Times New Roman" w:hAnsi="Times New Roman"/>
          <w:b/>
          <w:bCs/>
          <w:sz w:val="28"/>
          <w:szCs w:val="28"/>
          <w:lang w:eastAsia="ru-RU"/>
        </w:rPr>
        <w:t>О создании рабочих мест федеральной информационной системы «Федеральный реестр сведений о документах об образовании и (или) о квалификации, документах об обучении»</w:t>
      </w:r>
      <w:bookmarkEnd w:id="0"/>
    </w:p>
    <w:p w:rsidR="00D62A05" w:rsidRPr="00EA1680" w:rsidRDefault="00D62A05" w:rsidP="00F63673">
      <w:pPr>
        <w:keepNext/>
        <w:keepLines/>
        <w:spacing w:after="0" w:line="240" w:lineRule="auto"/>
        <w:ind w:firstLine="7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2A05" w:rsidRPr="00EA1680" w:rsidRDefault="00D62A05" w:rsidP="00F63673">
      <w:pPr>
        <w:keepNext/>
        <w:keepLines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62A05" w:rsidRPr="00F63673" w:rsidRDefault="00D62A05" w:rsidP="00F63673">
      <w:pPr>
        <w:tabs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На основании частей 9 и 10 статьи 98, пункта 2 части 15 статьи 107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>. № 273-ФЗ «Об образовании</w:t>
      </w:r>
      <w:r w:rsidRPr="00F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Pr="00F6367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F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 и Постановления Правительства Российской Федерации от 26 августа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№ 729 «О федеральной информационной системе «Федеральный реестр сведений о документах об образовании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о квалификации, документах об обучении» и в целях осуществления</w:t>
      </w:r>
      <w:r w:rsidRPr="00F6367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формирования и ведения федерального реестра сведений о документах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об образовании и (или) о квалификации, документах об обучении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в муниципальных общеобразовательных учреждениях 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ю:</w:t>
      </w:r>
    </w:p>
    <w:p w:rsidR="00D62A05" w:rsidRPr="00F63673" w:rsidRDefault="00D62A05" w:rsidP="00F63673">
      <w:pPr>
        <w:numPr>
          <w:ilvl w:val="0"/>
          <w:numId w:val="1"/>
        </w:numPr>
        <w:tabs>
          <w:tab w:val="left" w:pos="1338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Руководителям муниципальных образовательных учреждений: МОБУСОШ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Новокубанска; МОБУГ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2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Новокубанска; МОАУСОШ № 5 им. Т.П.Леута ст. Прочноокопской; МОБУСОШ № 10 ст. Советской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до 19 января 2018 года: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43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выделить помещение для установки рабочего места федеральной информационной системы «Федеральный реестр сведений о документах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об образовании и (или) о квалификации, документах об обучении» далее ФИС ФРДО;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33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назначить ответственное лицо за работу с ФИС ФРДО;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38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оборудовать рабочее место ФИС ФРДО компьютером: не ниже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63673">
        <w:rPr>
          <w:rFonts w:ascii="Times New Roman" w:hAnsi="Times New Roman"/>
          <w:sz w:val="28"/>
          <w:szCs w:val="28"/>
          <w:lang w:val="en-US"/>
        </w:rPr>
        <w:t>i</w:t>
      </w:r>
      <w:r w:rsidRPr="00F63673">
        <w:rPr>
          <w:rFonts w:ascii="Times New Roman" w:hAnsi="Times New Roman"/>
          <w:sz w:val="28"/>
          <w:szCs w:val="28"/>
        </w:rPr>
        <w:t xml:space="preserve">3, </w:t>
      </w:r>
      <w:r w:rsidRPr="00F63673">
        <w:rPr>
          <w:rFonts w:ascii="Times New Roman" w:hAnsi="Times New Roman"/>
          <w:sz w:val="28"/>
          <w:szCs w:val="28"/>
          <w:lang w:eastAsia="ru-RU"/>
        </w:rPr>
        <w:t>4 гБ ОЗУ, 500 ГБ НДД;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42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выбрать организацию на установку и аттестацию ФИС ФРДО;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28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организовать установку на рабочее место ФИС ФРДО </w:t>
      </w:r>
      <w:r w:rsidRPr="00F63673">
        <w:rPr>
          <w:rFonts w:ascii="Times New Roman" w:hAnsi="Times New Roman"/>
          <w:sz w:val="28"/>
          <w:szCs w:val="28"/>
          <w:lang w:val="en-US"/>
        </w:rPr>
        <w:t>ViPNet</w:t>
      </w:r>
      <w:r w:rsidRPr="00F63673">
        <w:rPr>
          <w:rFonts w:ascii="Times New Roman" w:hAnsi="Times New Roman"/>
          <w:sz w:val="28"/>
          <w:szCs w:val="28"/>
        </w:rPr>
        <w:t xml:space="preserve"> </w:t>
      </w:r>
      <w:r w:rsidRPr="00F63673">
        <w:rPr>
          <w:rFonts w:ascii="Times New Roman" w:hAnsi="Times New Roman"/>
          <w:sz w:val="28"/>
          <w:szCs w:val="28"/>
          <w:lang w:val="en-US"/>
        </w:rPr>
        <w:t>GSP</w:t>
      </w:r>
      <w:r w:rsidRPr="00F63673">
        <w:rPr>
          <w:rFonts w:ascii="Times New Roman" w:hAnsi="Times New Roman"/>
          <w:sz w:val="28"/>
          <w:szCs w:val="28"/>
        </w:rPr>
        <w:t>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24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установить на рабочее место </w:t>
      </w:r>
      <w:r w:rsidRPr="00F63673">
        <w:rPr>
          <w:rFonts w:ascii="Times New Roman" w:hAnsi="Times New Roman"/>
          <w:sz w:val="28"/>
          <w:szCs w:val="28"/>
          <w:lang w:val="en-US"/>
        </w:rPr>
        <w:t>VipNet</w:t>
      </w:r>
      <w:r w:rsidRPr="00F63673">
        <w:rPr>
          <w:rFonts w:ascii="Times New Roman" w:hAnsi="Times New Roman"/>
          <w:sz w:val="28"/>
          <w:szCs w:val="28"/>
        </w:rPr>
        <w:t xml:space="preserve"> </w:t>
      </w:r>
      <w:r w:rsidRPr="00F63673">
        <w:rPr>
          <w:rFonts w:ascii="Times New Roman" w:hAnsi="Times New Roman"/>
          <w:sz w:val="28"/>
          <w:szCs w:val="28"/>
          <w:lang w:eastAsia="ru-RU"/>
        </w:rPr>
        <w:t>и средства криптозащиты;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43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организовать подключение к сети Рособрнадзора 3608 согласно приложению к приказу;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47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организовать работу общеобразовательных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по заполнению системы ФИС ФРДО на рабочем месте.</w:t>
      </w:r>
    </w:p>
    <w:p w:rsidR="00D62A05" w:rsidRPr="00F63673" w:rsidRDefault="00D62A05" w:rsidP="00F63673">
      <w:pPr>
        <w:numPr>
          <w:ilvl w:val="0"/>
          <w:numId w:val="1"/>
        </w:numPr>
        <w:tabs>
          <w:tab w:val="left" w:pos="1062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Руководителям муниципальных общеобразовательных организаций: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062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назначить лицо, ответственное за работу с ФИС ФРДО;</w:t>
      </w:r>
    </w:p>
    <w:p w:rsidR="00D62A05" w:rsidRPr="00F63673" w:rsidRDefault="00D62A05" w:rsidP="00F63673">
      <w:pPr>
        <w:numPr>
          <w:ilvl w:val="1"/>
          <w:numId w:val="1"/>
        </w:numPr>
        <w:tabs>
          <w:tab w:val="left" w:pos="1307"/>
          <w:tab w:val="left" w:pos="964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приобрести квалифицированный сертификат ключа проверки электронной подписи для внесения сведений в ФИС ФРДО;</w:t>
      </w:r>
    </w:p>
    <w:p w:rsidR="00D62A05" w:rsidRDefault="00D62A05" w:rsidP="00F63673">
      <w:pPr>
        <w:tabs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>3) организовать заполнение сведений в шаблоне ФИС ФРДО (</w:t>
      </w:r>
      <w:r>
        <w:rPr>
          <w:rFonts w:ascii="Times New Roman" w:hAnsi="Times New Roman"/>
          <w:sz w:val="28"/>
          <w:szCs w:val="28"/>
          <w:lang w:eastAsia="ru-RU"/>
        </w:rPr>
        <w:t>прилагается электронная версия);</w:t>
      </w:r>
    </w:p>
    <w:p w:rsidR="00D62A05" w:rsidRDefault="00D62A05" w:rsidP="00F63673">
      <w:pPr>
        <w:tabs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внести сведения о выданных документах об образовании за период                с 1 января 2000 года по 31 декабря 2018 год в </w:t>
      </w:r>
      <w:r w:rsidRPr="00F63673">
        <w:rPr>
          <w:rFonts w:ascii="Times New Roman" w:hAnsi="Times New Roman"/>
          <w:sz w:val="28"/>
          <w:szCs w:val="28"/>
          <w:lang w:eastAsia="ru-RU"/>
        </w:rPr>
        <w:t>ФИС ФРДО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закрепленных рабочих местах в срок до 31 декабря  2018 года;</w:t>
      </w:r>
    </w:p>
    <w:p w:rsidR="00D62A05" w:rsidRPr="00FB2848" w:rsidRDefault="00D62A05" w:rsidP="00F63673">
      <w:pPr>
        <w:tabs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еженедельно (каждую пятницу) предоставлять в управление образования администрации муниципального образования Новокубанский  район сведения о внесенной информации в ФИС ФРДО о выданных документах об образовании на электронную почту </w:t>
      </w:r>
      <w:r>
        <w:rPr>
          <w:rFonts w:ascii="Times New Roman" w:hAnsi="Times New Roman"/>
          <w:sz w:val="28"/>
          <w:szCs w:val="28"/>
          <w:lang w:val="en-US" w:eastAsia="ru-RU"/>
        </w:rPr>
        <w:t>uo</w:t>
      </w:r>
      <w:r w:rsidRPr="00FB2848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kubannet</w:t>
      </w:r>
      <w:r w:rsidRPr="00FB28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05" w:rsidRPr="00F63673" w:rsidRDefault="00D62A05" w:rsidP="00F63673">
      <w:pPr>
        <w:tabs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3. Закрепить муниципальные общеобразовательные учреждения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за рабочими местами ФИС ФРДО:</w:t>
      </w:r>
    </w:p>
    <w:p w:rsidR="00D62A05" w:rsidRPr="00F63673" w:rsidRDefault="00D62A05" w:rsidP="00F63673">
      <w:pPr>
        <w:numPr>
          <w:ilvl w:val="2"/>
          <w:numId w:val="1"/>
        </w:numPr>
        <w:tabs>
          <w:tab w:val="left" w:pos="1207"/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рабочее место ФИС ФРДО МОБУСОШ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Новокубанска: МОБУСОШ № 7 х. Кирова, МОБУСОШ № 14 х. Марьинского, МОБУООШ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№ 22 х. Зорька, МОБУООШ 26 п. Роте-Фане, МОБУСОШ № 16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им. В.В.Горбатко п. Восход, МОБУСОШ № 6 п. Прогресс, МОБУСОШ № 15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с. Ковалевского;</w:t>
      </w:r>
    </w:p>
    <w:p w:rsidR="00D62A05" w:rsidRPr="00F63673" w:rsidRDefault="00D62A05" w:rsidP="00F63673">
      <w:pPr>
        <w:numPr>
          <w:ilvl w:val="2"/>
          <w:numId w:val="1"/>
        </w:numPr>
        <w:tabs>
          <w:tab w:val="left" w:pos="1094"/>
          <w:tab w:val="left" w:pos="9641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 xml:space="preserve">рабочее место ФИС ФРДО МОБУГ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2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Новокубанска: МОАУСОШ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4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Новокубанска, МОБУСОШ № </w:t>
      </w:r>
      <w:smartTag w:uri="urn:schemas-microsoft-com:office:smarttags" w:element="metricconverter">
        <w:smartTagPr>
          <w:attr w:name="ProductID" w:val="3 г"/>
        </w:smartTagPr>
        <w:r w:rsidRPr="00F63673">
          <w:rPr>
            <w:rFonts w:ascii="Times New Roman" w:hAnsi="Times New Roman"/>
            <w:sz w:val="28"/>
            <w:szCs w:val="28"/>
            <w:lang w:eastAsia="ru-RU"/>
          </w:rPr>
          <w:t>3 г</w:t>
        </w:r>
      </w:smartTag>
      <w:r w:rsidRPr="00F63673">
        <w:rPr>
          <w:rFonts w:ascii="Times New Roman" w:hAnsi="Times New Roman"/>
          <w:sz w:val="28"/>
          <w:szCs w:val="28"/>
          <w:lang w:eastAsia="ru-RU"/>
        </w:rPr>
        <w:t xml:space="preserve">. Новокубанска, МОБУООШ № 23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им. Н.Шабатько г. Новокубанска, МОБУООШ № 28 им. А.Матросова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г. Новокубанска, ГКОУ КК специальная (коррекционная) школа-интернат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с. Ковалевского, ГКОУ КК школа интернат ст-цы Бесскорбной;</w:t>
      </w:r>
    </w:p>
    <w:p w:rsidR="00D62A05" w:rsidRPr="00F63673" w:rsidRDefault="00D62A05" w:rsidP="00F63673">
      <w:pPr>
        <w:tabs>
          <w:tab w:val="left" w:pos="900"/>
          <w:tab w:val="left" w:pos="96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3) рабочее место ФИС ФРДО МОАУСОШ № 5 им. Т.П.Леута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ст. Прочноокопской: МОАУСОШ № 8 им. А.Я.Тимова п. Прикубанского, МОАУСОШ № 17 х. Ляпино, МОБУООШ № 21 х. Камышеваха, МОБУООШ № 24 х. Северокавказского, МОБУООШ № 19 ст. Косякинской, МОБУООШ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№ 20 х. Горькая Балка, МОБУООШ № 25 п. Передового;</w:t>
      </w:r>
    </w:p>
    <w:p w:rsidR="00D62A05" w:rsidRPr="00F63673" w:rsidRDefault="00D62A05" w:rsidP="00F63673">
      <w:pPr>
        <w:tabs>
          <w:tab w:val="left" w:pos="96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 xml:space="preserve">4) рабочее место ФИС ФРДО МОБУСОШ № 10 ст. Советской: МОБУСОШ № 9 ст. Советской, МОБУСОШ № 11 ст. Бесскорбной, МОБУСОШ № 18 х. Родниковского, МОБУООШ № 12 с. Новосельского, МОБУООШ № 27 ст. Советской, МОБУООШ № 30 с. Радищево, МОБУООШ № 31 ст. Бесскорбной, МОБУООШ № 32 ст. Бесскорбной, МОБУСОШ № 13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63673">
        <w:rPr>
          <w:rFonts w:ascii="Times New Roman" w:hAnsi="Times New Roman"/>
          <w:sz w:val="28"/>
          <w:szCs w:val="28"/>
          <w:lang w:eastAsia="ru-RU"/>
        </w:rPr>
        <w:t>п. Глубокого.</w:t>
      </w:r>
      <w:bookmarkStart w:id="1" w:name="_GoBack"/>
      <w:bookmarkEnd w:id="1"/>
    </w:p>
    <w:p w:rsidR="00D62A05" w:rsidRPr="00F63673" w:rsidRDefault="00D62A05" w:rsidP="00F636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3">
        <w:rPr>
          <w:rFonts w:ascii="Times New Roman" w:hAnsi="Times New Roman"/>
          <w:sz w:val="28"/>
          <w:szCs w:val="28"/>
          <w:lang w:eastAsia="ru-RU"/>
        </w:rPr>
        <w:tab/>
        <w:t>4. Контроль за исполнением настоящего приказа возложить на заместителя начальника управления образования администрации муниципального образования Новокубанский район М.А.Тюнникову.</w:t>
      </w:r>
    </w:p>
    <w:p w:rsidR="00D62A05" w:rsidRPr="00B65723" w:rsidRDefault="00D62A05" w:rsidP="00F636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05" w:rsidRPr="00B65723" w:rsidRDefault="00D62A05" w:rsidP="00F636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05" w:rsidRPr="00A33A0E" w:rsidRDefault="00D62A05" w:rsidP="00F63673">
      <w:pPr>
        <w:tabs>
          <w:tab w:val="left" w:pos="0"/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A33A0E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образования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33A0E">
        <w:rPr>
          <w:rFonts w:ascii="Times New Roman" w:hAnsi="Times New Roman"/>
          <w:sz w:val="28"/>
          <w:szCs w:val="28"/>
          <w:lang w:eastAsia="ru-RU"/>
        </w:rPr>
        <w:t>В.А.Шевелев</w:t>
      </w:r>
    </w:p>
    <w:sectPr w:rsidR="00D62A05" w:rsidRPr="00A33A0E" w:rsidSect="00A33A0E">
      <w:headerReference w:type="even" r:id="rId7"/>
      <w:headerReference w:type="default" r:id="rId8"/>
      <w:pgSz w:w="11909" w:h="16834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05" w:rsidRDefault="00D62A05">
      <w:r>
        <w:separator/>
      </w:r>
    </w:p>
  </w:endnote>
  <w:endnote w:type="continuationSeparator" w:id="0">
    <w:p w:rsidR="00D62A05" w:rsidRDefault="00D6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05" w:rsidRDefault="00D62A05">
      <w:r>
        <w:separator/>
      </w:r>
    </w:p>
  </w:footnote>
  <w:footnote w:type="continuationSeparator" w:id="0">
    <w:p w:rsidR="00D62A05" w:rsidRDefault="00D6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05" w:rsidRDefault="00D62A05" w:rsidP="00E25B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A05" w:rsidRDefault="00D62A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05" w:rsidRDefault="00D62A05" w:rsidP="00E25B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2A05" w:rsidRDefault="00D62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8A782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4)"/>
      <w:lvlJc w:val="left"/>
      <w:rPr>
        <w:rFonts w:cs="Times New Roman"/>
      </w:rPr>
    </w:lvl>
    <w:lvl w:ilvl="5">
      <w:start w:val="1"/>
      <w:numFmt w:val="decimal"/>
      <w:lvlText w:val="%4)"/>
      <w:lvlJc w:val="left"/>
      <w:rPr>
        <w:rFonts w:cs="Times New Roman"/>
      </w:rPr>
    </w:lvl>
    <w:lvl w:ilvl="6">
      <w:start w:val="1"/>
      <w:numFmt w:val="decimal"/>
      <w:lvlText w:val="%4)"/>
      <w:lvlJc w:val="left"/>
      <w:rPr>
        <w:rFonts w:cs="Times New Roman"/>
      </w:rPr>
    </w:lvl>
    <w:lvl w:ilvl="7">
      <w:start w:val="1"/>
      <w:numFmt w:val="decimal"/>
      <w:lvlText w:val="%4)"/>
      <w:lvlJc w:val="left"/>
      <w:rPr>
        <w:rFonts w:cs="Times New Roman"/>
      </w:rPr>
    </w:lvl>
    <w:lvl w:ilvl="8">
      <w:start w:val="1"/>
      <w:numFmt w:val="decimal"/>
      <w:lvlText w:val="%4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D7"/>
    <w:rsid w:val="00083EB3"/>
    <w:rsid w:val="00085960"/>
    <w:rsid w:val="0022406B"/>
    <w:rsid w:val="003B0216"/>
    <w:rsid w:val="00432C69"/>
    <w:rsid w:val="0054600B"/>
    <w:rsid w:val="00550BE4"/>
    <w:rsid w:val="00641539"/>
    <w:rsid w:val="00756E9D"/>
    <w:rsid w:val="008846B9"/>
    <w:rsid w:val="008F5F85"/>
    <w:rsid w:val="00943223"/>
    <w:rsid w:val="00A33A0E"/>
    <w:rsid w:val="00A700A9"/>
    <w:rsid w:val="00A90555"/>
    <w:rsid w:val="00AA56C7"/>
    <w:rsid w:val="00AC6493"/>
    <w:rsid w:val="00AD2036"/>
    <w:rsid w:val="00B65723"/>
    <w:rsid w:val="00CE6189"/>
    <w:rsid w:val="00D409D7"/>
    <w:rsid w:val="00D62A05"/>
    <w:rsid w:val="00E25B93"/>
    <w:rsid w:val="00EA1680"/>
    <w:rsid w:val="00F63673"/>
    <w:rsid w:val="00F867A5"/>
    <w:rsid w:val="00F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A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7BB"/>
    <w:rPr>
      <w:lang w:eastAsia="en-US"/>
    </w:rPr>
  </w:style>
  <w:style w:type="character" w:styleId="PageNumber">
    <w:name w:val="page number"/>
    <w:basedOn w:val="DefaultParagraphFont"/>
    <w:uiPriority w:val="99"/>
    <w:rsid w:val="00A33A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656</Words>
  <Characters>3743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</dc:creator>
  <cp:keywords/>
  <dc:description/>
  <cp:lastModifiedBy>jjygt</cp:lastModifiedBy>
  <cp:revision>14</cp:revision>
  <dcterms:created xsi:type="dcterms:W3CDTF">2018-07-17T13:48:00Z</dcterms:created>
  <dcterms:modified xsi:type="dcterms:W3CDTF">2018-07-18T07:48:00Z</dcterms:modified>
</cp:coreProperties>
</file>