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C0" w:rsidRDefault="001055C0" w:rsidP="00105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00">
        <w:rPr>
          <w:rFonts w:ascii="Times New Roman" w:hAnsi="Times New Roman" w:cs="Times New Roman"/>
          <w:b/>
          <w:sz w:val="28"/>
          <w:szCs w:val="28"/>
        </w:rPr>
        <w:t xml:space="preserve">Отзыв об уроке </w:t>
      </w:r>
      <w:r w:rsidR="00B275C4">
        <w:rPr>
          <w:rFonts w:ascii="Times New Roman" w:hAnsi="Times New Roman" w:cs="Times New Roman"/>
          <w:b/>
          <w:sz w:val="28"/>
          <w:szCs w:val="28"/>
        </w:rPr>
        <w:t>Михеева Виктора</w:t>
      </w:r>
      <w:r w:rsidRPr="00AB7800">
        <w:rPr>
          <w:rFonts w:ascii="Times New Roman" w:hAnsi="Times New Roman" w:cs="Times New Roman"/>
          <w:b/>
          <w:sz w:val="28"/>
          <w:szCs w:val="28"/>
        </w:rPr>
        <w:t>, учени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B275C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B7800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1055C0" w:rsidRDefault="001055C0" w:rsidP="00105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00">
        <w:rPr>
          <w:rFonts w:ascii="Times New Roman" w:hAnsi="Times New Roman" w:cs="Times New Roman"/>
          <w:b/>
          <w:sz w:val="28"/>
          <w:szCs w:val="28"/>
        </w:rPr>
        <w:t>МОБУООШ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800">
        <w:rPr>
          <w:rFonts w:ascii="Times New Roman" w:hAnsi="Times New Roman" w:cs="Times New Roman"/>
          <w:b/>
          <w:sz w:val="28"/>
          <w:szCs w:val="28"/>
        </w:rPr>
        <w:t xml:space="preserve">30 им. И. Я. Сальникова с. Радищево </w:t>
      </w:r>
    </w:p>
    <w:p w:rsidR="001055C0" w:rsidRDefault="001055C0" w:rsidP="00105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00">
        <w:rPr>
          <w:rFonts w:ascii="Times New Roman" w:hAnsi="Times New Roman" w:cs="Times New Roman"/>
          <w:b/>
          <w:sz w:val="28"/>
          <w:szCs w:val="28"/>
        </w:rPr>
        <w:t>Новокубанский район Краснодарский край</w:t>
      </w:r>
    </w:p>
    <w:p w:rsidR="001055C0" w:rsidRDefault="001055C0" w:rsidP="00105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C0" w:rsidRDefault="001055C0" w:rsidP="001055C0">
      <w:pPr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люблю, я обожаю русский язык. Но я не мог предположить, что мне удастся применить свои знания на кружке «Патриот», который ведет Антон Викторович, учитель истории нашей школы. Оказалось,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по-настоящему знать родной язык, понимать его слова, которыми пользуешься, особенно, когда изучаешь гимн своего Отечества. Наш язык уникален, а в гимне России он проявился самым великолепным образом!</w:t>
      </w:r>
    </w:p>
    <w:sectPr w:rsidR="001055C0" w:rsidSect="0078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C63"/>
    <w:rsid w:val="00067C63"/>
    <w:rsid w:val="00094503"/>
    <w:rsid w:val="001055C0"/>
    <w:rsid w:val="006879E4"/>
    <w:rsid w:val="00781FA7"/>
    <w:rsid w:val="00B275C4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2019-10-13T11:05:00Z</dcterms:created>
  <dcterms:modified xsi:type="dcterms:W3CDTF">2019-10-14T18:29:00Z</dcterms:modified>
</cp:coreProperties>
</file>